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A9" w:rsidRPr="002C77B8" w:rsidRDefault="002C77B8" w:rsidP="002C77B8">
      <w:pPr>
        <w:spacing w:line="320" w:lineRule="exact"/>
        <w:jc w:val="center"/>
        <w:rPr>
          <w:rFonts w:ascii="メイリオ" w:eastAsia="メイリオ" w:hAnsi="メイリオ"/>
          <w:sz w:val="22"/>
        </w:rPr>
      </w:pPr>
      <w:bookmarkStart w:id="0" w:name="_GoBack"/>
      <w:bookmarkEnd w:id="0"/>
      <w:r w:rsidRPr="002C77B8">
        <w:rPr>
          <w:rFonts w:ascii="メイリオ" w:eastAsia="メイリオ" w:hAnsi="メイリオ" w:hint="eastAsia"/>
          <w:sz w:val="22"/>
        </w:rPr>
        <w:t>株式会社〇〇再雇用</w:t>
      </w:r>
      <w:r>
        <w:rPr>
          <w:rFonts w:ascii="メイリオ" w:eastAsia="メイリオ" w:hAnsi="メイリオ" w:hint="eastAsia"/>
          <w:sz w:val="22"/>
        </w:rPr>
        <w:t>制度規則</w:t>
      </w:r>
    </w:p>
    <w:p w:rsidR="002C4CB2" w:rsidRPr="002C77B8" w:rsidRDefault="002C4CB2" w:rsidP="002C77B8">
      <w:pPr>
        <w:spacing w:line="320" w:lineRule="exact"/>
        <w:rPr>
          <w:rFonts w:ascii="メイリオ" w:eastAsia="メイリオ" w:hAnsi="メイリオ"/>
          <w:sz w:val="22"/>
        </w:rPr>
      </w:pPr>
    </w:p>
    <w:p w:rsidR="008328A9" w:rsidRPr="002C77B8" w:rsidRDefault="008328A9" w:rsidP="002C77B8">
      <w:pPr>
        <w:spacing w:line="320" w:lineRule="exact"/>
        <w:rPr>
          <w:rFonts w:ascii="メイリオ" w:eastAsia="メイリオ" w:hAnsi="メイリオ"/>
          <w:sz w:val="22"/>
        </w:rPr>
      </w:pPr>
      <w:r w:rsidRPr="002C77B8">
        <w:rPr>
          <w:rFonts w:ascii="メイリオ" w:eastAsia="メイリオ" w:hAnsi="メイリオ" w:hint="eastAsia"/>
          <w:sz w:val="22"/>
        </w:rPr>
        <w:t>第１条　目的</w:t>
      </w:r>
    </w:p>
    <w:p w:rsidR="008328A9" w:rsidRPr="002C77B8" w:rsidRDefault="002C77B8" w:rsidP="002C77B8">
      <w:pPr>
        <w:spacing w:line="320" w:lineRule="exact"/>
        <w:rPr>
          <w:rFonts w:ascii="メイリオ" w:eastAsia="メイリオ" w:hAnsi="メイリオ"/>
          <w:sz w:val="22"/>
        </w:rPr>
      </w:pPr>
      <w:r>
        <w:rPr>
          <w:rFonts w:ascii="メイリオ" w:eastAsia="メイリオ" w:hAnsi="メイリオ" w:hint="eastAsia"/>
          <w:sz w:val="22"/>
        </w:rPr>
        <w:t xml:space="preserve">　この規則</w:t>
      </w:r>
      <w:r w:rsidR="008328A9" w:rsidRPr="002C77B8">
        <w:rPr>
          <w:rFonts w:ascii="メイリオ" w:eastAsia="メイリオ" w:hAnsi="メイリオ" w:hint="eastAsia"/>
          <w:sz w:val="22"/>
        </w:rPr>
        <w:t>は、</w:t>
      </w:r>
      <w:r w:rsidR="00995905">
        <w:rPr>
          <w:rFonts w:ascii="メイリオ" w:eastAsia="メイリオ" w:hAnsi="メイリオ" w:hint="eastAsia"/>
          <w:sz w:val="22"/>
        </w:rPr>
        <w:t>株式会社〇〇</w:t>
      </w:r>
      <w:r w:rsidR="008328A9" w:rsidRPr="002C77B8">
        <w:rPr>
          <w:rFonts w:ascii="メイリオ" w:eastAsia="メイリオ" w:hAnsi="メイリオ" w:hint="eastAsia"/>
          <w:sz w:val="22"/>
        </w:rPr>
        <w:t>就業規則○条に基づく再雇用制度について定める。</w:t>
      </w:r>
    </w:p>
    <w:p w:rsidR="002C332E" w:rsidRDefault="002C332E" w:rsidP="002C77B8">
      <w:pPr>
        <w:spacing w:line="320" w:lineRule="exact"/>
        <w:rPr>
          <w:rFonts w:ascii="メイリオ" w:eastAsia="メイリオ" w:hAnsi="メイリオ"/>
          <w:sz w:val="22"/>
        </w:rPr>
      </w:pPr>
    </w:p>
    <w:p w:rsidR="008328A9" w:rsidRPr="002C77B8" w:rsidRDefault="00431814" w:rsidP="002C77B8">
      <w:pPr>
        <w:spacing w:line="320" w:lineRule="exact"/>
        <w:rPr>
          <w:rFonts w:ascii="メイリオ" w:eastAsia="メイリオ" w:hAnsi="メイリオ"/>
          <w:sz w:val="22"/>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35" type="#_x0000_t61" style="position:absolute;left:0;text-align:left;margin-left:349.95pt;margin-top:2.7pt;width:158.1pt;height:55.5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" adj="-8334,22184">
            <v:textbox inset="5.85pt,.7pt,5.85pt,.7pt">
              <w:txbxContent>
                <w:p w:rsidR="00B6104D" w:rsidRPr="00D35E9D" w:rsidRDefault="00B6104D" w:rsidP="00B6104D">
                  <w:pPr>
                    <w:rPr>
                      <w:sz w:val="18"/>
                      <w:szCs w:val="18"/>
                    </w:rPr>
                  </w:pPr>
                  <w:r w:rsidRPr="00D35E9D">
                    <w:rPr>
                      <w:rFonts w:hint="eastAsia"/>
                      <w:sz w:val="18"/>
                      <w:szCs w:val="18"/>
                    </w:rPr>
                    <w:t>再雇用者が退職した事業所が、再雇用制度の適用対象であることが明文で確認できることが必要です。</w:t>
                  </w:r>
                </w:p>
              </w:txbxContent>
            </v:textbox>
          </v:shape>
        </w:pict>
      </w:r>
    </w:p>
    <w:p w:rsidR="008328A9" w:rsidRPr="002C4CB2" w:rsidRDefault="008328A9" w:rsidP="002C77B8">
      <w:pPr>
        <w:spacing w:line="320" w:lineRule="exact"/>
        <w:rPr>
          <w:rFonts w:ascii="メイリオ" w:eastAsia="メイリオ" w:hAnsi="メイリオ"/>
          <w:sz w:val="22"/>
        </w:rPr>
      </w:pPr>
      <w:r w:rsidRPr="002C77B8">
        <w:rPr>
          <w:rFonts w:ascii="メイリオ" w:eastAsia="メイリオ" w:hAnsi="メイリオ" w:hint="eastAsia"/>
          <w:sz w:val="22"/>
        </w:rPr>
        <w:t>第２条　適用</w:t>
      </w:r>
      <w:r w:rsidRPr="002C4CB2">
        <w:rPr>
          <w:rFonts w:ascii="メイリオ" w:eastAsia="メイリオ" w:hAnsi="メイリオ" w:hint="eastAsia"/>
          <w:sz w:val="22"/>
        </w:rPr>
        <w:t>範囲</w:t>
      </w:r>
    </w:p>
    <w:p w:rsidR="008328A9" w:rsidRPr="002C4CB2" w:rsidRDefault="002C77B8"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w:t>
      </w:r>
      <w:r w:rsidR="008328A9" w:rsidRPr="002C4CB2">
        <w:rPr>
          <w:rFonts w:ascii="メイリオ" w:eastAsia="メイリオ" w:hAnsi="メイリオ" w:hint="eastAsia"/>
          <w:sz w:val="22"/>
        </w:rPr>
        <w:t>この規定は、</w:t>
      </w:r>
      <w:r w:rsidR="003B3D28" w:rsidRPr="00384F3D">
        <w:rPr>
          <w:rFonts w:ascii="メイリオ" w:eastAsia="メイリオ" w:hAnsi="メイリオ" w:hint="eastAsia"/>
          <w:sz w:val="22"/>
        </w:rPr>
        <w:t>株式会社</w:t>
      </w:r>
      <w:r w:rsidR="00995905" w:rsidRPr="00384F3D">
        <w:rPr>
          <w:rFonts w:ascii="メイリオ" w:eastAsia="メイリオ" w:hAnsi="メイリオ" w:hint="eastAsia"/>
          <w:sz w:val="22"/>
        </w:rPr>
        <w:t>〇〇</w:t>
      </w:r>
      <w:r w:rsidR="003B3D28" w:rsidRPr="00384F3D">
        <w:rPr>
          <w:rFonts w:ascii="メイリオ" w:eastAsia="メイリオ" w:hAnsi="メイリオ" w:hint="eastAsia"/>
          <w:sz w:val="22"/>
        </w:rPr>
        <w:t>及び次の関連企業</w:t>
      </w:r>
      <w:r w:rsidR="008328A9" w:rsidRPr="00384F3D">
        <w:rPr>
          <w:rFonts w:ascii="メイリオ" w:eastAsia="メイリオ" w:hAnsi="メイリオ" w:hint="eastAsia"/>
          <w:sz w:val="22"/>
        </w:rPr>
        <w:t>を退職した者に適用する。</w:t>
      </w:r>
    </w:p>
    <w:p w:rsidR="008328A9" w:rsidRPr="00D35E9D" w:rsidRDefault="008328A9" w:rsidP="002C77B8">
      <w:pPr>
        <w:spacing w:line="320" w:lineRule="exact"/>
        <w:rPr>
          <w:rFonts w:ascii="メイリオ" w:eastAsia="メイリオ" w:hAnsi="メイリオ"/>
          <w:sz w:val="22"/>
          <w:u w:val="thick"/>
        </w:rPr>
      </w:pPr>
      <w:r w:rsidRPr="002C4CB2">
        <w:rPr>
          <w:rFonts w:ascii="メイリオ" w:eastAsia="メイリオ" w:hAnsi="メイリオ" w:hint="eastAsia"/>
          <w:sz w:val="22"/>
        </w:rPr>
        <w:t xml:space="preserve">　　</w:t>
      </w:r>
      <w:r w:rsidR="00995905" w:rsidRPr="00D35E9D">
        <w:rPr>
          <w:rFonts w:ascii="メイリオ" w:eastAsia="メイリオ" w:hAnsi="メイリオ" w:hint="eastAsia"/>
          <w:sz w:val="22"/>
          <w:u w:val="thick"/>
        </w:rPr>
        <w:t>株式会社〇〇電算、株式会社〇〇物流</w:t>
      </w:r>
      <w:r w:rsidR="003B3D28" w:rsidRPr="00D35E9D">
        <w:rPr>
          <w:rFonts w:ascii="メイリオ" w:eastAsia="メイリオ" w:hAnsi="メイリオ" w:hint="eastAsia"/>
          <w:sz w:val="22"/>
          <w:u w:val="thick"/>
        </w:rPr>
        <w:t>、有限会社</w:t>
      </w:r>
      <w:r w:rsidR="00995905" w:rsidRPr="00D35E9D">
        <w:rPr>
          <w:rFonts w:ascii="メイリオ" w:eastAsia="メイリオ" w:hAnsi="メイリオ" w:hint="eastAsia"/>
          <w:sz w:val="22"/>
          <w:u w:val="thick"/>
        </w:rPr>
        <w:t>〇〇</w:t>
      </w:r>
      <w:r w:rsidR="003B3D28" w:rsidRPr="00D35E9D">
        <w:rPr>
          <w:rFonts w:ascii="メイリオ" w:eastAsia="メイリオ" w:hAnsi="メイリオ" w:hint="eastAsia"/>
          <w:sz w:val="22"/>
          <w:u w:val="thick"/>
        </w:rPr>
        <w:t>企画</w:t>
      </w:r>
    </w:p>
    <w:p w:rsidR="008328A9" w:rsidRDefault="008328A9" w:rsidP="002C77B8">
      <w:pPr>
        <w:spacing w:line="320" w:lineRule="exact"/>
        <w:rPr>
          <w:rFonts w:ascii="メイリオ" w:eastAsia="メイリオ" w:hAnsi="メイリオ"/>
          <w:sz w:val="22"/>
        </w:rPr>
      </w:pPr>
    </w:p>
    <w:p w:rsidR="002C332E" w:rsidRPr="002C4CB2" w:rsidRDefault="002C332E" w:rsidP="002C77B8">
      <w:pPr>
        <w:spacing w:line="320" w:lineRule="exact"/>
        <w:rPr>
          <w:rFonts w:ascii="メイリオ" w:eastAsia="メイリオ" w:hAnsi="メイリオ"/>
          <w:sz w:val="22"/>
        </w:rPr>
      </w:pPr>
    </w:p>
    <w:p w:rsidR="008328A9" w:rsidRPr="002C4CB2" w:rsidRDefault="00431814" w:rsidP="002C77B8">
      <w:pPr>
        <w:spacing w:line="320" w:lineRule="exact"/>
        <w:rPr>
          <w:rFonts w:ascii="メイリオ" w:eastAsia="メイリオ" w:hAnsi="メイリオ"/>
          <w:sz w:val="22"/>
        </w:rPr>
      </w:pPr>
      <w:r>
        <w:rPr>
          <w:noProof/>
        </w:rPr>
        <w:pict>
          <v:shape id="AutoShape 3" o:spid="_x0000_s1039" type="#_x0000_t61" style="position:absolute;left:0;text-align:left;margin-left:296.55pt;margin-top:1.45pt;width:211.5pt;height:58.75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" adj="-6337,30461">
            <v:textbox inset="5.85pt,.7pt,5.85pt,.7pt">
              <w:txbxContent>
                <w:p w:rsidR="00B6104D" w:rsidRPr="00B06667" w:rsidRDefault="001C6A54" w:rsidP="00B6104D">
                  <w:pPr>
                    <w:rPr>
                      <w:sz w:val="18"/>
                      <w:szCs w:val="18"/>
                    </w:rPr>
                  </w:pPr>
                  <w:r>
                    <w:rPr>
                      <w:rFonts w:hint="eastAsia"/>
                      <w:sz w:val="18"/>
                      <w:szCs w:val="18"/>
                    </w:rPr>
                    <w:t>退職理由を問わない制度であっても、</w:t>
                  </w:r>
                  <w:r w:rsidR="00B6104D" w:rsidRPr="00B06667">
                    <w:rPr>
                      <w:rFonts w:hint="eastAsia"/>
                      <w:sz w:val="18"/>
                      <w:szCs w:val="18"/>
                    </w:rPr>
                    <w:t>制度の対象となる退職理由に、「妊娠、出産」「育児」「介護」の全てが</w:t>
                  </w:r>
                  <w:r w:rsidR="00B6104D">
                    <w:rPr>
                      <w:rFonts w:hint="eastAsia"/>
                      <w:sz w:val="18"/>
                      <w:szCs w:val="18"/>
                    </w:rPr>
                    <w:t>明記</w:t>
                  </w:r>
                  <w:r w:rsidR="00B6104D" w:rsidRPr="00B06667">
                    <w:rPr>
                      <w:rFonts w:hint="eastAsia"/>
                      <w:sz w:val="18"/>
                      <w:szCs w:val="18"/>
                    </w:rPr>
                    <w:t>されていることが必要です。</w:t>
                  </w:r>
                </w:p>
              </w:txbxContent>
            </v:textbox>
          </v:shape>
        </w:pict>
      </w:r>
      <w:r w:rsidR="008328A9" w:rsidRPr="002C4CB2">
        <w:rPr>
          <w:rFonts w:ascii="メイリオ" w:eastAsia="メイリオ" w:hAnsi="メイリオ" w:hint="eastAsia"/>
          <w:sz w:val="22"/>
        </w:rPr>
        <w:t>第３条　資格要件</w:t>
      </w:r>
    </w:p>
    <w:p w:rsidR="008328A9" w:rsidRPr="002C4CB2" w:rsidRDefault="008328A9" w:rsidP="00384F3D">
      <w:pPr>
        <w:spacing w:line="320" w:lineRule="exact"/>
        <w:ind w:firstLineChars="100" w:firstLine="196"/>
        <w:rPr>
          <w:rFonts w:ascii="メイリオ" w:eastAsia="メイリオ" w:hAnsi="メイリオ"/>
          <w:sz w:val="22"/>
        </w:rPr>
      </w:pPr>
      <w:r w:rsidRPr="002C4CB2">
        <w:rPr>
          <w:rFonts w:ascii="メイリオ" w:eastAsia="メイリオ" w:hAnsi="メイリオ" w:hint="eastAsia"/>
          <w:sz w:val="22"/>
        </w:rPr>
        <w:t>次の各号のいずれにも該当する者であること</w:t>
      </w:r>
    </w:p>
    <w:p w:rsidR="008328A9" w:rsidRPr="002C4CB2" w:rsidRDefault="002C77B8" w:rsidP="00384F3D">
      <w:pPr>
        <w:spacing w:line="320" w:lineRule="exact"/>
        <w:ind w:firstLineChars="100" w:firstLine="196"/>
        <w:rPr>
          <w:rFonts w:ascii="メイリオ" w:eastAsia="メイリオ" w:hAnsi="メイリオ"/>
          <w:sz w:val="22"/>
        </w:rPr>
      </w:pPr>
      <w:r w:rsidRPr="002C4CB2">
        <w:rPr>
          <w:rFonts w:ascii="メイリオ" w:eastAsia="メイリオ" w:hAnsi="メイリオ" w:hint="eastAsia"/>
          <w:sz w:val="22"/>
        </w:rPr>
        <w:t>１　入社後１年以上在職したこと</w:t>
      </w:r>
      <w:r w:rsidR="008328A9" w:rsidRPr="002C4CB2">
        <w:rPr>
          <w:rFonts w:ascii="メイリオ" w:eastAsia="メイリオ" w:hAnsi="メイリオ" w:hint="eastAsia"/>
          <w:sz w:val="22"/>
        </w:rPr>
        <w:t>。</w:t>
      </w:r>
    </w:p>
    <w:p w:rsidR="008328A9" w:rsidRPr="002C4CB2" w:rsidRDefault="008328A9" w:rsidP="00384F3D">
      <w:pPr>
        <w:spacing w:line="320" w:lineRule="exact"/>
        <w:ind w:firstLineChars="100" w:firstLine="196"/>
        <w:rPr>
          <w:rFonts w:ascii="メイリオ" w:eastAsia="メイリオ" w:hAnsi="メイリオ"/>
          <w:sz w:val="22"/>
        </w:rPr>
      </w:pPr>
      <w:r w:rsidRPr="002C4CB2">
        <w:rPr>
          <w:rFonts w:ascii="メイリオ" w:eastAsia="メイリオ" w:hAnsi="メイリオ" w:hint="eastAsia"/>
          <w:sz w:val="22"/>
        </w:rPr>
        <w:t>２　次のいずれかの理由により退職した者であること。</w:t>
      </w:r>
    </w:p>
    <w:p w:rsidR="008328A9" w:rsidRPr="00384F3D" w:rsidRDefault="008328A9" w:rsidP="00B6104D">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(1)</w:t>
      </w:r>
      <w:r w:rsidR="002C77B8" w:rsidRPr="002C4CB2">
        <w:rPr>
          <w:rFonts w:ascii="メイリオ" w:eastAsia="メイリオ" w:hAnsi="メイリオ"/>
          <w:sz w:val="22"/>
        </w:rPr>
        <w:t xml:space="preserve"> </w:t>
      </w:r>
      <w:r w:rsidRPr="00D35E9D">
        <w:rPr>
          <w:rFonts w:ascii="メイリオ" w:eastAsia="メイリオ" w:hAnsi="メイリオ" w:hint="eastAsia"/>
          <w:sz w:val="22"/>
          <w:u w:val="thick"/>
        </w:rPr>
        <w:t>妊娠、出産</w:t>
      </w:r>
    </w:p>
    <w:p w:rsidR="008328A9" w:rsidRPr="00384F3D" w:rsidRDefault="008328A9" w:rsidP="00384F3D">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(2)</w:t>
      </w:r>
      <w:r w:rsidR="002C77B8" w:rsidRPr="002C4CB2">
        <w:rPr>
          <w:rFonts w:ascii="メイリオ" w:eastAsia="メイリオ" w:hAnsi="メイリオ"/>
          <w:sz w:val="22"/>
        </w:rPr>
        <w:t xml:space="preserve"> </w:t>
      </w:r>
      <w:r w:rsidRPr="00D35E9D">
        <w:rPr>
          <w:rFonts w:ascii="メイリオ" w:eastAsia="メイリオ" w:hAnsi="メイリオ" w:hint="eastAsia"/>
          <w:sz w:val="22"/>
          <w:u w:val="thick"/>
        </w:rPr>
        <w:t>育児</w:t>
      </w:r>
    </w:p>
    <w:p w:rsidR="008328A9" w:rsidRPr="002C4CB2" w:rsidRDefault="008328A9" w:rsidP="002C332E">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(3)</w:t>
      </w:r>
      <w:r w:rsidR="002C77B8" w:rsidRPr="002C4CB2">
        <w:rPr>
          <w:rFonts w:ascii="メイリオ" w:eastAsia="メイリオ" w:hAnsi="メイリオ"/>
          <w:sz w:val="22"/>
        </w:rPr>
        <w:t xml:space="preserve"> </w:t>
      </w:r>
      <w:r w:rsidRPr="00D35E9D">
        <w:rPr>
          <w:rFonts w:ascii="メイリオ" w:eastAsia="メイリオ" w:hAnsi="メイリオ" w:hint="eastAsia"/>
          <w:sz w:val="22"/>
          <w:u w:val="thick"/>
        </w:rPr>
        <w:t>介護</w:t>
      </w:r>
    </w:p>
    <w:p w:rsidR="008328A9" w:rsidRPr="002C4CB2" w:rsidRDefault="008328A9" w:rsidP="00384F3D">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(4)</w:t>
      </w:r>
      <w:r w:rsidR="002C77B8" w:rsidRPr="002C4CB2">
        <w:rPr>
          <w:rFonts w:ascii="メイリオ" w:eastAsia="メイリオ" w:hAnsi="メイリオ"/>
          <w:sz w:val="22"/>
        </w:rPr>
        <w:t xml:space="preserve"> </w:t>
      </w:r>
      <w:r w:rsidRPr="002C4CB2">
        <w:rPr>
          <w:rFonts w:ascii="メイリオ" w:eastAsia="メイリオ" w:hAnsi="メイリオ" w:hint="eastAsia"/>
          <w:sz w:val="22"/>
        </w:rPr>
        <w:t>自己啓発（就学、資格取得等）</w:t>
      </w:r>
    </w:p>
    <w:p w:rsidR="008328A9" w:rsidRPr="002C4CB2" w:rsidRDefault="008328A9" w:rsidP="00384F3D">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(5)</w:t>
      </w:r>
      <w:r w:rsidR="002C77B8" w:rsidRPr="002C4CB2">
        <w:rPr>
          <w:rFonts w:ascii="メイリオ" w:eastAsia="メイリオ" w:hAnsi="メイリオ"/>
          <w:sz w:val="22"/>
        </w:rPr>
        <w:t xml:space="preserve"> </w:t>
      </w:r>
      <w:r w:rsidRPr="002C4CB2">
        <w:rPr>
          <w:rFonts w:ascii="メイリオ" w:eastAsia="メイリオ" w:hAnsi="メイリオ" w:hint="eastAsia"/>
          <w:sz w:val="22"/>
        </w:rPr>
        <w:t>病気療養</w:t>
      </w:r>
    </w:p>
    <w:p w:rsidR="008328A9" w:rsidRPr="002C4CB2" w:rsidRDefault="00431814" w:rsidP="002C332E">
      <w:pPr>
        <w:spacing w:line="320" w:lineRule="exact"/>
        <w:ind w:firstLineChars="200" w:firstLine="432"/>
        <w:rPr>
          <w:rFonts w:ascii="メイリオ" w:eastAsia="メイリオ" w:hAnsi="メイリオ"/>
          <w:sz w:val="22"/>
        </w:rPr>
      </w:pPr>
      <w:r>
        <w:rPr>
          <w:noProof/>
        </w:rPr>
        <w:pict>
          <v:shape id="AutoShape 6" o:spid="_x0000_s1040" type="#_x0000_t61" style="position:absolute;left:0;text-align:left;margin-left:296.55pt;margin-top:15.2pt;width:211.5pt;height:42pt;z-index:2516695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" adj="2441,31629">
            <v:textbox inset="5.85pt,.7pt,5.85pt,.7pt">
              <w:txbxContent>
                <w:p w:rsidR="00B6104D" w:rsidRPr="00B51C88" w:rsidRDefault="00B6104D" w:rsidP="00B6104D">
                  <w:pPr>
                    <w:rPr>
                      <w:sz w:val="21"/>
                      <w:szCs w:val="21"/>
                    </w:rPr>
                  </w:pPr>
                  <w:r>
                    <w:rPr>
                      <w:rFonts w:hint="eastAsia"/>
                      <w:sz w:val="18"/>
                      <w:szCs w:val="18"/>
                    </w:rPr>
                    <w:t>退職</w:t>
                  </w:r>
                  <w:r w:rsidRPr="00D35E9D">
                    <w:rPr>
                      <w:rFonts w:hint="eastAsia"/>
                      <w:sz w:val="18"/>
                      <w:szCs w:val="18"/>
                    </w:rPr>
                    <w:t>理由と再雇用を希望することを会社が把握</w:t>
                  </w:r>
                  <w:r w:rsidR="002C332E">
                    <w:rPr>
                      <w:rFonts w:hint="eastAsia"/>
                      <w:sz w:val="18"/>
                      <w:szCs w:val="18"/>
                    </w:rPr>
                    <w:t>し、記録</w:t>
                  </w:r>
                  <w:r w:rsidRPr="00D35E9D">
                    <w:rPr>
                      <w:rFonts w:hint="eastAsia"/>
                      <w:sz w:val="18"/>
                      <w:szCs w:val="18"/>
                    </w:rPr>
                    <w:t>する制度になっていることが必要です</w:t>
                  </w:r>
                  <w:r>
                    <w:rPr>
                      <w:rFonts w:hint="eastAsia"/>
                      <w:sz w:val="21"/>
                      <w:szCs w:val="21"/>
                    </w:rPr>
                    <w:t>。</w:t>
                  </w:r>
                </w:p>
              </w:txbxContent>
            </v:textbox>
          </v:shape>
        </w:pict>
      </w:r>
      <w:r w:rsidR="008328A9" w:rsidRPr="002C4CB2">
        <w:rPr>
          <w:rFonts w:ascii="メイリオ" w:eastAsia="メイリオ" w:hAnsi="メイリオ"/>
          <w:sz w:val="22"/>
        </w:rPr>
        <w:t>(6)</w:t>
      </w:r>
      <w:r w:rsidR="002C77B8" w:rsidRPr="002C4CB2">
        <w:rPr>
          <w:rFonts w:ascii="メイリオ" w:eastAsia="メイリオ" w:hAnsi="メイリオ"/>
          <w:sz w:val="22"/>
        </w:rPr>
        <w:t xml:space="preserve"> </w:t>
      </w:r>
      <w:r w:rsidR="008328A9" w:rsidRPr="002C4CB2">
        <w:rPr>
          <w:rFonts w:ascii="メイリオ" w:eastAsia="メイリオ" w:hAnsi="メイリオ" w:hint="eastAsia"/>
          <w:sz w:val="22"/>
        </w:rPr>
        <w:t>その他会社が認めた理由</w:t>
      </w:r>
    </w:p>
    <w:p w:rsidR="008328A9" w:rsidRPr="002C4CB2" w:rsidRDefault="00503A1F"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３　退職時又は退職後に、再雇用を希望する旨を申</w:t>
      </w:r>
      <w:r w:rsidR="00B8701F" w:rsidRPr="002C4CB2">
        <w:rPr>
          <w:rFonts w:ascii="メイリオ" w:eastAsia="メイリオ" w:hAnsi="メイリオ" w:hint="eastAsia"/>
          <w:sz w:val="22"/>
        </w:rPr>
        <w:t>し</w:t>
      </w:r>
      <w:r w:rsidR="008328A9" w:rsidRPr="002C4CB2">
        <w:rPr>
          <w:rFonts w:ascii="メイリオ" w:eastAsia="メイリオ" w:hAnsi="メイリオ" w:hint="eastAsia"/>
          <w:sz w:val="22"/>
        </w:rPr>
        <w:t>出</w:t>
      </w:r>
      <w:r w:rsidR="00B8701F" w:rsidRPr="002C4CB2">
        <w:rPr>
          <w:rFonts w:ascii="メイリオ" w:eastAsia="メイリオ" w:hAnsi="メイリオ" w:hint="eastAsia"/>
          <w:sz w:val="22"/>
        </w:rPr>
        <w:t>た</w:t>
      </w:r>
      <w:r w:rsidR="008328A9" w:rsidRPr="002C4CB2">
        <w:rPr>
          <w:rFonts w:ascii="メイリオ" w:eastAsia="メイリオ" w:hAnsi="メイリオ" w:hint="eastAsia"/>
          <w:sz w:val="22"/>
        </w:rPr>
        <w:t>者</w:t>
      </w:r>
    </w:p>
    <w:p w:rsidR="008328A9" w:rsidRDefault="008328A9" w:rsidP="002C77B8">
      <w:pPr>
        <w:spacing w:line="320" w:lineRule="exact"/>
        <w:rPr>
          <w:rFonts w:ascii="メイリオ" w:eastAsia="メイリオ" w:hAnsi="メイリオ"/>
          <w:sz w:val="22"/>
        </w:rPr>
      </w:pPr>
    </w:p>
    <w:p w:rsidR="002C332E" w:rsidRPr="002C4CB2" w:rsidRDefault="002C332E" w:rsidP="002C77B8">
      <w:pPr>
        <w:spacing w:line="320" w:lineRule="exact"/>
        <w:rPr>
          <w:rFonts w:ascii="メイリオ" w:eastAsia="メイリオ" w:hAnsi="メイリオ"/>
          <w:sz w:val="22"/>
        </w:rPr>
      </w:pP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第４条　手続き</w:t>
      </w:r>
    </w:p>
    <w:p w:rsidR="008328A9" w:rsidRPr="002C4CB2"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 xml:space="preserve">　１　退職時又は退職後に、</w:t>
      </w:r>
      <w:r w:rsidRPr="002C332E">
        <w:rPr>
          <w:rFonts w:ascii="メイリオ" w:eastAsia="メイリオ" w:hAnsi="メイリオ" w:hint="eastAsia"/>
          <w:sz w:val="22"/>
          <w:u w:val="thick"/>
        </w:rPr>
        <w:t>退職理由及び再雇用を希望する旨を書面により人事担当部署に申し出る</w:t>
      </w:r>
      <w:r w:rsidRPr="002C4CB2">
        <w:rPr>
          <w:rFonts w:ascii="メイリオ" w:eastAsia="メイリオ" w:hAnsi="メイリオ" w:hint="eastAsia"/>
          <w:sz w:val="22"/>
        </w:rPr>
        <w:t>こと。</w:t>
      </w:r>
    </w:p>
    <w:p w:rsidR="008328A9"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 xml:space="preserve">　２　会社は申出者のうち第３</w:t>
      </w:r>
      <w:r w:rsidR="00431814">
        <w:rPr>
          <w:noProof/>
        </w:rPr>
        <w:pict>
          <v:shape id="_x0000_s1045" type="#_x0000_t61" style="position:absolute;left:0;text-align:left;margin-left:376.05pt;margin-top:460.85pt;width:161.2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r w:rsidRPr="002C4CB2">
        <w:rPr>
          <w:rFonts w:ascii="メイリオ" w:eastAsia="メイリオ" w:hAnsi="メイリオ" w:hint="eastAsia"/>
          <w:sz w:val="22"/>
        </w:rPr>
        <w:t>条の資格要件を満たす者</w:t>
      </w:r>
      <w:r w:rsidR="00AF3FBF">
        <w:rPr>
          <w:rFonts w:ascii="メイリオ" w:eastAsia="メイリオ" w:hAnsi="メイリオ" w:hint="eastAsia"/>
          <w:sz w:val="22"/>
        </w:rPr>
        <w:t>を</w:t>
      </w:r>
      <w:r w:rsidR="00B6104D" w:rsidRPr="002C332E">
        <w:rPr>
          <w:rFonts w:ascii="メイリオ" w:eastAsia="メイリオ" w:hAnsi="メイリオ" w:hint="eastAsia"/>
          <w:sz w:val="22"/>
          <w:u w:val="thick"/>
        </w:rPr>
        <w:t>「再雇用希望者</w:t>
      </w:r>
      <w:r w:rsidR="00AF3FBF" w:rsidRPr="002C332E">
        <w:rPr>
          <w:rFonts w:ascii="メイリオ" w:eastAsia="メイリオ" w:hAnsi="メイリオ" w:hint="eastAsia"/>
          <w:sz w:val="22"/>
          <w:u w:val="thick"/>
        </w:rPr>
        <w:t>登録</w:t>
      </w:r>
      <w:r w:rsidR="00B6104D" w:rsidRPr="002C332E">
        <w:rPr>
          <w:rFonts w:ascii="メイリオ" w:eastAsia="メイリオ" w:hAnsi="メイリオ" w:hint="eastAsia"/>
          <w:sz w:val="22"/>
          <w:u w:val="thick"/>
        </w:rPr>
        <w:t>名簿」に記録</w:t>
      </w:r>
      <w:r w:rsidR="00AF3FBF">
        <w:rPr>
          <w:rFonts w:ascii="メイリオ" w:eastAsia="メイリオ" w:hAnsi="メイリオ" w:hint="eastAsia"/>
          <w:sz w:val="22"/>
        </w:rPr>
        <w:t>し</w:t>
      </w:r>
      <w:r w:rsidRPr="002C4CB2">
        <w:rPr>
          <w:rFonts w:ascii="メイリオ" w:eastAsia="メイリオ" w:hAnsi="メイリオ" w:hint="eastAsia"/>
          <w:sz w:val="22"/>
        </w:rPr>
        <w:t>、登録証を交付する。</w:t>
      </w:r>
    </w:p>
    <w:p w:rsidR="00AF3FBF" w:rsidRPr="00AF3FBF" w:rsidRDefault="00AF3FBF" w:rsidP="00384F3D">
      <w:pPr>
        <w:spacing w:line="320" w:lineRule="exact"/>
        <w:ind w:left="392" w:hangingChars="200" w:hanging="392"/>
        <w:rPr>
          <w:rFonts w:ascii="メイリオ" w:eastAsia="メイリオ" w:hAnsi="メイリオ"/>
          <w:sz w:val="22"/>
        </w:rPr>
      </w:pPr>
      <w:r>
        <w:rPr>
          <w:rFonts w:ascii="メイリオ" w:eastAsia="メイリオ" w:hAnsi="メイリオ" w:hint="eastAsia"/>
          <w:sz w:val="22"/>
        </w:rPr>
        <w:t xml:space="preserve">　３　登録証を交付された者は、就労が可能となった場合、人事担当部署に採用希望時期を申し出ること。</w:t>
      </w:r>
    </w:p>
    <w:p w:rsidR="008328A9" w:rsidRDefault="008328A9" w:rsidP="00B6104D">
      <w:pPr>
        <w:spacing w:line="320" w:lineRule="exact"/>
        <w:ind w:left="392" w:hangingChars="200" w:hanging="392"/>
        <w:rPr>
          <w:rFonts w:ascii="メイリオ" w:eastAsia="メイリオ" w:hAnsi="メイリオ"/>
          <w:sz w:val="22"/>
        </w:rPr>
      </w:pPr>
    </w:p>
    <w:p w:rsidR="002C332E" w:rsidRPr="002C4CB2" w:rsidRDefault="002C332E" w:rsidP="00B6104D">
      <w:pPr>
        <w:spacing w:line="320" w:lineRule="exact"/>
        <w:ind w:left="392" w:hangingChars="200" w:hanging="392"/>
        <w:rPr>
          <w:rFonts w:ascii="メイリオ" w:eastAsia="メイリオ" w:hAnsi="メイリオ"/>
          <w:sz w:val="22"/>
        </w:rPr>
      </w:pPr>
    </w:p>
    <w:p w:rsidR="008328A9" w:rsidRPr="002C4CB2"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第５条　採用</w:t>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１　中途採用を行う場合は、再雇用制度登録者に対して優先的に募集を行うこととする。</w:t>
      </w:r>
    </w:p>
    <w:p w:rsidR="008328A9" w:rsidRPr="002C4CB2"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 xml:space="preserve">　</w:t>
      </w:r>
      <w:r w:rsidR="002C77B8" w:rsidRPr="002C4CB2">
        <w:rPr>
          <w:rFonts w:ascii="メイリオ" w:eastAsia="メイリオ" w:hAnsi="メイリオ" w:hint="eastAsia"/>
          <w:sz w:val="22"/>
        </w:rPr>
        <w:t>２　再雇用制度登録者から応募があった場合は、本人の経験、能力等を勘案し、優先的に採用するよう努める。</w:t>
      </w:r>
    </w:p>
    <w:p w:rsidR="002C332E" w:rsidRDefault="002C332E" w:rsidP="002C77B8">
      <w:pPr>
        <w:spacing w:line="320" w:lineRule="exact"/>
        <w:rPr>
          <w:rFonts w:ascii="メイリオ" w:eastAsia="メイリオ" w:hAnsi="メイリオ"/>
          <w:sz w:val="22"/>
        </w:rPr>
      </w:pPr>
    </w:p>
    <w:p w:rsidR="008328A9" w:rsidRPr="002C4CB2" w:rsidRDefault="00431814" w:rsidP="002C77B8">
      <w:pPr>
        <w:spacing w:line="320" w:lineRule="exact"/>
        <w:rPr>
          <w:rFonts w:ascii="メイリオ" w:eastAsia="メイリオ" w:hAnsi="メイリオ"/>
          <w:sz w:val="22"/>
        </w:rPr>
      </w:pPr>
      <w:r>
        <w:rPr>
          <w:noProof/>
        </w:rPr>
        <w:pict>
          <v:shape id="AutoShape 4" o:spid="_x0000_s1041" type="#_x0000_t61" style="position:absolute;left:0;text-align:left;margin-left:376.05pt;margin-top:460.85pt;width:161.2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第６条　再雇用時の処遇・賃金</w:t>
      </w:r>
      <w:r w:rsidR="00431814">
        <w:rPr>
          <w:noProof/>
        </w:rPr>
        <w:pict>
          <v:shape id="_x0000_s1042" type="#_x0000_t61" style="position:absolute;left:0;text-align:left;margin-left:376.05pt;margin-top:460.85pt;width:161.2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p>
    <w:p w:rsidR="008328A9" w:rsidRPr="002C4CB2" w:rsidRDefault="008328A9" w:rsidP="00B6104D">
      <w:pPr>
        <w:spacing w:line="320" w:lineRule="exact"/>
        <w:ind w:leftChars="100" w:left="216" w:firstLineChars="100" w:firstLine="196"/>
        <w:rPr>
          <w:rFonts w:ascii="メイリオ" w:eastAsia="メイリオ" w:hAnsi="メイリオ"/>
          <w:sz w:val="22"/>
        </w:rPr>
      </w:pPr>
      <w:r w:rsidRPr="002C4CB2">
        <w:rPr>
          <w:rFonts w:ascii="メイリオ" w:eastAsia="メイリオ" w:hAnsi="メイリオ" w:hint="eastAsia"/>
          <w:sz w:val="22"/>
        </w:rPr>
        <w:t>再雇用時の処遇は、</w:t>
      </w:r>
      <w:r w:rsidR="00342CD4" w:rsidRPr="002C332E">
        <w:rPr>
          <w:rFonts w:ascii="メイリオ" w:eastAsia="メイリオ" w:hAnsi="メイリオ" w:hint="eastAsia"/>
          <w:sz w:val="22"/>
          <w:u w:val="thick"/>
        </w:rPr>
        <w:t>退職前</w:t>
      </w:r>
      <w:r w:rsidRPr="002C332E">
        <w:rPr>
          <w:rFonts w:ascii="メイリオ" w:eastAsia="メイリオ" w:hAnsi="メイリオ" w:hint="eastAsia"/>
          <w:sz w:val="22"/>
          <w:u w:val="thick"/>
        </w:rPr>
        <w:t>の勤続年数、資格等級等及び</w:t>
      </w:r>
      <w:r w:rsidR="00AF3FBF" w:rsidRPr="002C332E">
        <w:rPr>
          <w:rFonts w:ascii="メイリオ" w:eastAsia="メイリオ" w:hAnsi="メイリオ" w:hint="eastAsia"/>
          <w:sz w:val="22"/>
          <w:u w:val="thick"/>
        </w:rPr>
        <w:t>退職から</w:t>
      </w:r>
      <w:r w:rsidRPr="002C332E">
        <w:rPr>
          <w:rFonts w:ascii="メイリオ" w:eastAsia="メイリオ" w:hAnsi="メイリオ" w:hint="eastAsia"/>
          <w:sz w:val="22"/>
          <w:u w:val="thick"/>
        </w:rPr>
        <w:t>再雇用時</w:t>
      </w:r>
      <w:r w:rsidR="00AF3FBF" w:rsidRPr="002C332E">
        <w:rPr>
          <w:rFonts w:ascii="メイリオ" w:eastAsia="メイリオ" w:hAnsi="メイリオ" w:hint="eastAsia"/>
          <w:sz w:val="22"/>
          <w:u w:val="thick"/>
        </w:rPr>
        <w:t>までの就労</w:t>
      </w:r>
      <w:r w:rsidRPr="002C332E">
        <w:rPr>
          <w:rFonts w:ascii="メイリオ" w:eastAsia="メイリオ" w:hAnsi="メイリオ" w:hint="eastAsia"/>
          <w:sz w:val="22"/>
          <w:u w:val="thick"/>
        </w:rPr>
        <w:t>経験、能力</w:t>
      </w:r>
      <w:r w:rsidR="00AF3FBF" w:rsidRPr="002C332E">
        <w:rPr>
          <w:rFonts w:ascii="メイリオ" w:eastAsia="メイリオ" w:hAnsi="メイリオ" w:hint="eastAsia"/>
          <w:sz w:val="22"/>
          <w:u w:val="thick"/>
        </w:rPr>
        <w:t>開発の実績等</w:t>
      </w:r>
      <w:r w:rsidRPr="002C332E">
        <w:rPr>
          <w:rFonts w:ascii="メイリオ" w:eastAsia="メイリオ" w:hAnsi="メイリオ" w:hint="eastAsia"/>
          <w:sz w:val="22"/>
          <w:u w:val="thick"/>
        </w:rPr>
        <w:t>を評価して決定</w:t>
      </w:r>
      <w:r w:rsidRPr="00384F3D">
        <w:rPr>
          <w:rFonts w:ascii="メイリオ" w:eastAsia="メイリオ" w:hAnsi="メイリオ" w:hint="eastAsia"/>
          <w:sz w:val="22"/>
        </w:rPr>
        <w:t>することとし、原則として退職時の勤務地、社員区分、職種、資格等級を維持するよう努める。ただし、本人の希望、</w:t>
      </w:r>
      <w:r w:rsidR="00431814">
        <w:rPr>
          <w:noProof/>
        </w:rPr>
        <w:pict>
          <v:shape id="_x0000_s1043" type="#_x0000_t61" style="position:absolute;left:0;text-align:left;margin-left:376.05pt;margin-top:460.85pt;width:161.2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r w:rsidRPr="00384F3D">
        <w:rPr>
          <w:rFonts w:ascii="メイリオ" w:eastAsia="メイリオ" w:hAnsi="メイリオ" w:hint="eastAsia"/>
          <w:sz w:val="22"/>
        </w:rPr>
        <w:t>事業所の業務・人員の状況等を踏まえ決定する。</w:t>
      </w:r>
    </w:p>
    <w:p w:rsidR="00FC2470" w:rsidRDefault="00FC2470" w:rsidP="002C77B8">
      <w:pPr>
        <w:spacing w:line="320" w:lineRule="exact"/>
        <w:rPr>
          <w:rFonts w:ascii="メイリオ" w:eastAsia="メイリオ" w:hAnsi="メイリオ"/>
          <w:sz w:val="22"/>
        </w:rPr>
      </w:pPr>
    </w:p>
    <w:p w:rsidR="002C332E" w:rsidRPr="002C4CB2" w:rsidRDefault="00431814" w:rsidP="002C77B8">
      <w:pPr>
        <w:spacing w:line="320" w:lineRule="exact"/>
        <w:rPr>
          <w:rFonts w:ascii="メイリオ" w:eastAsia="メイリオ" w:hAnsi="メイリオ"/>
          <w:sz w:val="22"/>
        </w:rPr>
      </w:pPr>
      <w:r>
        <w:rPr>
          <w:noProof/>
        </w:rPr>
        <w:pict>
          <v:shape id="_x0000_s1044" type="#_x0000_t61" style="position:absolute;left:0;text-align:left;margin-left:206.7pt;margin-top:2.2pt;width:265.35pt;height:41.25pt;z-index:2516776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" adj="9931,-6284">
            <v:textbox inset="5.85pt,.7pt,5.85pt,.7pt">
              <w:txbxContent>
                <w:p w:rsidR="002C332E" w:rsidRPr="002C332E" w:rsidRDefault="002C332E" w:rsidP="002C332E">
                  <w:pPr>
                    <w:rPr>
                      <w:sz w:val="18"/>
                      <w:szCs w:val="18"/>
                    </w:rPr>
                  </w:pPr>
                  <w:r w:rsidRPr="002C332E">
                    <w:rPr>
                      <w:rFonts w:hint="eastAsia"/>
                      <w:sz w:val="18"/>
                      <w:szCs w:val="18"/>
                    </w:rPr>
                    <w:t>「退職前」と「</w:t>
                  </w:r>
                  <w:r>
                    <w:rPr>
                      <w:rFonts w:hint="eastAsia"/>
                      <w:sz w:val="18"/>
                      <w:szCs w:val="18"/>
                    </w:rPr>
                    <w:t>退職から再雇用時まで</w:t>
                  </w:r>
                  <w:r w:rsidRPr="002C332E">
                    <w:rPr>
                      <w:rFonts w:hint="eastAsia"/>
                      <w:sz w:val="18"/>
                      <w:szCs w:val="18"/>
                    </w:rPr>
                    <w:t>」の経験、能力</w:t>
                  </w:r>
                  <w:r>
                    <w:rPr>
                      <w:rFonts w:hint="eastAsia"/>
                      <w:sz w:val="18"/>
                      <w:szCs w:val="18"/>
                    </w:rPr>
                    <w:t>開発の実績</w:t>
                  </w:r>
                  <w:r w:rsidRPr="002C332E">
                    <w:rPr>
                      <w:rFonts w:hint="eastAsia"/>
                      <w:sz w:val="18"/>
                      <w:szCs w:val="18"/>
                    </w:rPr>
                    <w:t>等を評価、考慮して処遇、賃金等を決定する旨の記載が必要です。</w:t>
                  </w:r>
                </w:p>
              </w:txbxContent>
            </v:textbox>
          </v:shape>
        </w:pict>
      </w:r>
      <w:r w:rsidR="002C332E">
        <w:rPr>
          <w:rFonts w:ascii="メイリオ" w:eastAsia="メイリオ" w:hAnsi="メイリオ"/>
          <w:sz w:val="22"/>
        </w:rPr>
        <w:br w:type="page"/>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第７条　再雇用後の配置・昇進・昇給等</w:t>
      </w:r>
    </w:p>
    <w:p w:rsidR="008328A9" w:rsidRPr="002C4CB2" w:rsidRDefault="008328A9" w:rsidP="00384F3D">
      <w:pPr>
        <w:spacing w:line="320" w:lineRule="exact"/>
        <w:ind w:leftChars="100" w:left="216" w:firstLineChars="100" w:firstLine="196"/>
        <w:rPr>
          <w:rFonts w:ascii="メイリオ" w:eastAsia="メイリオ" w:hAnsi="メイリオ"/>
          <w:sz w:val="22"/>
        </w:rPr>
      </w:pPr>
      <w:r w:rsidRPr="002C4CB2">
        <w:rPr>
          <w:rFonts w:ascii="メイリオ" w:eastAsia="メイリオ" w:hAnsi="メイリオ" w:hint="eastAsia"/>
          <w:sz w:val="22"/>
        </w:rPr>
        <w:t>再雇用後の配置・昇進・昇給等については、</w:t>
      </w:r>
      <w:r w:rsidR="00AF3FBF" w:rsidRPr="00AF3FBF">
        <w:rPr>
          <w:rFonts w:ascii="メイリオ" w:eastAsia="メイリオ" w:hAnsi="メイリオ" w:hint="eastAsia"/>
          <w:sz w:val="22"/>
        </w:rPr>
        <w:t>退職前の勤務実績及び退職から再雇用までの就業経験、能力開発の実績を踏まえた取り扱いを検討し、</w:t>
      </w:r>
      <w:r w:rsidR="00AF3FBF" w:rsidRPr="002C332E">
        <w:rPr>
          <w:rFonts w:ascii="メイリオ" w:eastAsia="メイリオ" w:hAnsi="メイリオ" w:hint="eastAsia"/>
          <w:sz w:val="22"/>
          <w:u w:val="thick"/>
        </w:rPr>
        <w:t>同</w:t>
      </w:r>
      <w:r w:rsidRPr="002C332E">
        <w:rPr>
          <w:rFonts w:ascii="メイリオ" w:eastAsia="メイリオ" w:hAnsi="メイリオ" w:hint="eastAsia"/>
          <w:sz w:val="22"/>
          <w:u w:val="thick"/>
        </w:rPr>
        <w:t>一</w:t>
      </w:r>
      <w:r w:rsidR="0090386B" w:rsidRPr="002C332E">
        <w:rPr>
          <w:rFonts w:ascii="メイリオ" w:eastAsia="メイリオ" w:hAnsi="メイリオ" w:hint="eastAsia"/>
          <w:sz w:val="22"/>
          <w:u w:val="thick"/>
        </w:rPr>
        <w:t>の</w:t>
      </w:r>
      <w:r w:rsidRPr="002C332E">
        <w:rPr>
          <w:rFonts w:ascii="メイリオ" w:eastAsia="メイリオ" w:hAnsi="メイリオ" w:hint="eastAsia"/>
          <w:sz w:val="22"/>
          <w:u w:val="thick"/>
        </w:rPr>
        <w:t>社員区分</w:t>
      </w:r>
      <w:r w:rsidR="0090386B" w:rsidRPr="002C332E">
        <w:rPr>
          <w:rFonts w:ascii="メイリオ" w:eastAsia="メイリオ" w:hAnsi="メイリオ" w:hint="eastAsia"/>
          <w:sz w:val="22"/>
          <w:u w:val="thick"/>
        </w:rPr>
        <w:t>・職種</w:t>
      </w:r>
      <w:r w:rsidRPr="002C332E">
        <w:rPr>
          <w:rFonts w:ascii="メイリオ" w:eastAsia="メイリオ" w:hAnsi="メイリオ" w:hint="eastAsia"/>
          <w:sz w:val="22"/>
          <w:u w:val="thick"/>
        </w:rPr>
        <w:t>、</w:t>
      </w:r>
      <w:r w:rsidR="00384F89" w:rsidRPr="002C332E">
        <w:rPr>
          <w:rFonts w:ascii="メイリオ" w:eastAsia="メイリオ" w:hAnsi="メイリオ" w:hint="eastAsia"/>
          <w:sz w:val="22"/>
          <w:u w:val="thick"/>
        </w:rPr>
        <w:t>同程度の経験</w:t>
      </w:r>
      <w:r w:rsidR="0090386B" w:rsidRPr="002C332E">
        <w:rPr>
          <w:rFonts w:ascii="メイリオ" w:eastAsia="メイリオ" w:hAnsi="メイリオ" w:hint="eastAsia"/>
          <w:sz w:val="22"/>
          <w:u w:val="thick"/>
        </w:rPr>
        <w:t>・能力</w:t>
      </w:r>
      <w:r w:rsidRPr="002C332E">
        <w:rPr>
          <w:rFonts w:ascii="メイリオ" w:eastAsia="メイリオ" w:hAnsi="メイリオ" w:hint="eastAsia"/>
          <w:sz w:val="22"/>
          <w:u w:val="thick"/>
        </w:rPr>
        <w:t>の社員と異なる取り扱いは行わ</w:t>
      </w:r>
      <w:r w:rsidR="00AF3FBF" w:rsidRPr="002C332E">
        <w:rPr>
          <w:rFonts w:ascii="メイリオ" w:eastAsia="メイリオ" w:hAnsi="メイリオ" w:hint="eastAsia"/>
          <w:sz w:val="22"/>
          <w:u w:val="thick"/>
        </w:rPr>
        <w:t>ない</w:t>
      </w:r>
      <w:r w:rsidR="00AF3FBF">
        <w:rPr>
          <w:rFonts w:ascii="メイリオ" w:eastAsia="メイリオ" w:hAnsi="メイリオ" w:hint="eastAsia"/>
          <w:sz w:val="22"/>
        </w:rPr>
        <w:t>。</w:t>
      </w:r>
    </w:p>
    <w:p w:rsidR="008328A9" w:rsidRDefault="00431814" w:rsidP="002C77B8">
      <w:pPr>
        <w:spacing w:line="320" w:lineRule="exact"/>
        <w:rPr>
          <w:rFonts w:ascii="メイリオ" w:eastAsia="メイリオ" w:hAnsi="メイリオ"/>
          <w:sz w:val="22"/>
        </w:rPr>
      </w:pPr>
      <w:r>
        <w:rPr>
          <w:noProof/>
        </w:rPr>
        <w:pict>
          <v:shape id="AutoShape 5" o:spid="_x0000_s1046" type="#_x0000_t61" style="position:absolute;left:0;text-align:left;margin-left:211.8pt;margin-top:2.45pt;width:274.65pt;height:75.75pt;z-index:2516817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" adj="9725,-2894">
            <v:textbox inset="5.85pt,.7pt,5.85pt,.7pt">
              <w:txbxContent>
                <w:p w:rsidR="002C332E" w:rsidRPr="002C332E" w:rsidRDefault="002C332E" w:rsidP="002C332E">
                  <w:pPr>
                    <w:rPr>
                      <w:sz w:val="18"/>
                      <w:szCs w:val="18"/>
                    </w:rPr>
                  </w:pPr>
                  <w:r w:rsidRPr="002C332E">
                    <w:rPr>
                      <w:rFonts w:hint="eastAsia"/>
                      <w:sz w:val="18"/>
                      <w:szCs w:val="18"/>
                    </w:rPr>
                    <w:t>・再雇用者について、同程度の経験、能力等の者と比較して、合理的な理由なく低い処遇、賃金等を適用しない制度となっていることが必要です。</w:t>
                  </w:r>
                </w:p>
                <w:p w:rsidR="002C332E" w:rsidRPr="002C332E" w:rsidRDefault="002C332E" w:rsidP="002C332E">
                  <w:pPr>
                    <w:rPr>
                      <w:sz w:val="18"/>
                      <w:szCs w:val="18"/>
                    </w:rPr>
                  </w:pPr>
                  <w:r w:rsidRPr="002C332E">
                    <w:rPr>
                      <w:rFonts w:hint="eastAsia"/>
                      <w:sz w:val="18"/>
                      <w:szCs w:val="18"/>
                    </w:rPr>
                    <w:t>・再雇用者について、異なる取り扱いを行わないのであれば当該規定はなくても差し支えありません。</w:t>
                  </w:r>
                </w:p>
              </w:txbxContent>
            </v:textbox>
          </v:shape>
        </w:pict>
      </w:r>
    </w:p>
    <w:p w:rsidR="002C332E" w:rsidRDefault="002C332E" w:rsidP="002C77B8">
      <w:pPr>
        <w:spacing w:line="320" w:lineRule="exact"/>
        <w:rPr>
          <w:rFonts w:ascii="メイリオ" w:eastAsia="メイリオ" w:hAnsi="メイリオ"/>
          <w:sz w:val="22"/>
        </w:rPr>
      </w:pPr>
    </w:p>
    <w:p w:rsidR="002C332E" w:rsidRDefault="002C332E" w:rsidP="002C77B8">
      <w:pPr>
        <w:spacing w:line="320" w:lineRule="exact"/>
        <w:rPr>
          <w:rFonts w:ascii="メイリオ" w:eastAsia="メイリオ" w:hAnsi="メイリオ"/>
          <w:sz w:val="22"/>
        </w:rPr>
      </w:pPr>
    </w:p>
    <w:p w:rsidR="002C332E" w:rsidRDefault="002C332E" w:rsidP="002C77B8">
      <w:pPr>
        <w:spacing w:line="320" w:lineRule="exact"/>
        <w:rPr>
          <w:rFonts w:ascii="メイリオ" w:eastAsia="メイリオ" w:hAnsi="メイリオ"/>
          <w:sz w:val="22"/>
        </w:rPr>
      </w:pPr>
    </w:p>
    <w:p w:rsidR="002C332E" w:rsidRDefault="002C332E" w:rsidP="002C77B8">
      <w:pPr>
        <w:spacing w:line="320" w:lineRule="exact"/>
        <w:rPr>
          <w:rFonts w:ascii="メイリオ" w:eastAsia="メイリオ" w:hAnsi="メイリオ"/>
          <w:sz w:val="22"/>
        </w:rPr>
      </w:pPr>
    </w:p>
    <w:p w:rsidR="002C332E" w:rsidRPr="004A4B61" w:rsidRDefault="002C332E" w:rsidP="002C77B8">
      <w:pPr>
        <w:spacing w:line="320" w:lineRule="exact"/>
        <w:rPr>
          <w:rFonts w:ascii="メイリオ" w:eastAsia="メイリオ" w:hAnsi="メイリオ"/>
          <w:sz w:val="22"/>
        </w:rPr>
      </w:pP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第８条　再雇用者への教育訓練</w:t>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w:t>
      </w:r>
      <w:r w:rsidR="004A4B61">
        <w:rPr>
          <w:rFonts w:ascii="メイリオ" w:eastAsia="メイリオ" w:hAnsi="メイリオ" w:hint="eastAsia"/>
          <w:sz w:val="22"/>
        </w:rPr>
        <w:t xml:space="preserve">　</w:t>
      </w:r>
      <w:r w:rsidRPr="002C4CB2">
        <w:rPr>
          <w:rFonts w:ascii="メイリオ" w:eastAsia="メイリオ" w:hAnsi="メイリオ" w:hint="eastAsia"/>
          <w:sz w:val="22"/>
        </w:rPr>
        <w:t>会社は、再雇用者の退職後の期間、経験を踏まえ、個別に必要な教育訓練を実施するよう努める。</w:t>
      </w:r>
    </w:p>
    <w:p w:rsidR="008328A9" w:rsidRPr="004A4B61" w:rsidRDefault="008328A9" w:rsidP="002C77B8">
      <w:pPr>
        <w:spacing w:line="320" w:lineRule="exact"/>
        <w:rPr>
          <w:rFonts w:ascii="メイリオ" w:eastAsia="メイリオ" w:hAnsi="メイリオ"/>
        </w:rPr>
      </w:pPr>
    </w:p>
    <w:p w:rsidR="0090386B" w:rsidRPr="002C4CB2" w:rsidRDefault="0090386B" w:rsidP="002C77B8">
      <w:pPr>
        <w:spacing w:line="320" w:lineRule="exact"/>
        <w:rPr>
          <w:rFonts w:ascii="メイリオ" w:eastAsia="メイリオ" w:hAnsi="メイリオ"/>
        </w:rPr>
      </w:pPr>
      <w:r w:rsidRPr="002C4CB2">
        <w:rPr>
          <w:rFonts w:ascii="メイリオ" w:eastAsia="メイリオ" w:hAnsi="メイリオ" w:hint="eastAsia"/>
        </w:rPr>
        <w:t>附則</w:t>
      </w:r>
    </w:p>
    <w:p w:rsidR="00726E5E" w:rsidRDefault="0090386B" w:rsidP="002C77B8">
      <w:pPr>
        <w:spacing w:line="320" w:lineRule="exact"/>
        <w:rPr>
          <w:rFonts w:ascii="メイリオ" w:eastAsia="メイリオ" w:hAnsi="メイリオ"/>
        </w:rPr>
      </w:pPr>
      <w:r w:rsidRPr="002C4CB2">
        <w:rPr>
          <w:rFonts w:ascii="メイリオ" w:eastAsia="メイリオ" w:hAnsi="メイリオ" w:hint="eastAsia"/>
        </w:rPr>
        <w:t xml:space="preserve">　この規則は、平成〇年〇月〇日から適用する。</w:t>
      </w:r>
    </w:p>
    <w:p w:rsidR="002C332E" w:rsidRDefault="002C332E" w:rsidP="002C77B8">
      <w:pPr>
        <w:spacing w:line="320" w:lineRule="exact"/>
        <w:rPr>
          <w:rFonts w:ascii="メイリオ" w:eastAsia="メイリオ" w:hAnsi="メイリオ"/>
        </w:rPr>
      </w:pPr>
    </w:p>
    <w:p w:rsidR="002C332E" w:rsidRDefault="002C332E" w:rsidP="002C77B8">
      <w:pPr>
        <w:spacing w:line="320" w:lineRule="exact"/>
        <w:rPr>
          <w:rFonts w:ascii="メイリオ" w:eastAsia="メイリオ" w:hAnsi="メイリオ"/>
        </w:rPr>
      </w:pPr>
    </w:p>
    <w:p w:rsidR="002C332E" w:rsidRDefault="002C332E" w:rsidP="002C77B8">
      <w:pPr>
        <w:spacing w:line="320" w:lineRule="exact"/>
        <w:rPr>
          <w:rFonts w:ascii="メイリオ" w:eastAsia="メイリオ" w:hAnsi="メイリオ"/>
        </w:rPr>
      </w:pPr>
    </w:p>
    <w:p w:rsidR="002C332E" w:rsidRDefault="00EA2DDE" w:rsidP="002C77B8">
      <w:pPr>
        <w:spacing w:line="320" w:lineRule="exact"/>
        <w:rPr>
          <w:rFonts w:ascii="メイリオ" w:eastAsia="メイリオ" w:hAnsi="メイリオ"/>
        </w:rPr>
      </w:pPr>
      <w:r>
        <w:rPr>
          <w:rFonts w:ascii="メイリオ" w:eastAsia="メイリオ" w:hAnsi="メイリオ" w:hint="eastAsia"/>
        </w:rPr>
        <w:t>（参考）</w:t>
      </w:r>
    </w:p>
    <w:p w:rsidR="00EA2DDE" w:rsidRDefault="00EA2DDE" w:rsidP="002C77B8">
      <w:pPr>
        <w:spacing w:line="320" w:lineRule="exact"/>
        <w:rPr>
          <w:rFonts w:ascii="メイリオ" w:eastAsia="メイリオ" w:hAnsi="メイリオ"/>
        </w:rPr>
      </w:pPr>
    </w:p>
    <w:p w:rsidR="00EA2DDE" w:rsidRPr="002C4CB2" w:rsidRDefault="00431814" w:rsidP="002C77B8">
      <w:pPr>
        <w:spacing w:line="320" w:lineRule="exact"/>
        <w:rPr>
          <w:rFonts w:ascii="メイリオ" w:eastAsia="メイリオ" w:hAnsi="メイリオ"/>
        </w:rPr>
      </w:pPr>
      <w:r>
        <w:rPr>
          <w:noProof/>
        </w:rPr>
        <w:pict>
          <v:shape id="AutoShape 9" o:spid="_x0000_s1048" type="#_x0000_t61" style="position:absolute;left:0;text-align:left;margin-left:55.8pt;margin-top:162.75pt;width:327.15pt;height:51.2pt;z-index:2516858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" adj="9699,-15989">
            <v:textbox inset="5.85pt,.7pt,5.85pt,.7pt">
              <w:txbxContent>
                <w:p w:rsidR="00EA2DDE" w:rsidRPr="00EA2DDE" w:rsidRDefault="00EA2DDE" w:rsidP="00EA2DDE">
                  <w:pPr>
                    <w:rPr>
                      <w:sz w:val="18"/>
                      <w:szCs w:val="18"/>
                    </w:rPr>
                  </w:pPr>
                  <w:r>
                    <w:rPr>
                      <w:rFonts w:hint="eastAsia"/>
                      <w:sz w:val="18"/>
                      <w:szCs w:val="18"/>
                    </w:rPr>
                    <w:t>・離職期間を制限する場合は、３年以上で</w:t>
                  </w:r>
                  <w:r w:rsidRPr="00EA2DDE">
                    <w:rPr>
                      <w:rFonts w:hint="eastAsia"/>
                      <w:sz w:val="18"/>
                      <w:szCs w:val="18"/>
                    </w:rPr>
                    <w:t>設定することが必要です。</w:t>
                  </w:r>
                </w:p>
                <w:p w:rsidR="00EA2DDE" w:rsidRPr="00EA2DDE" w:rsidRDefault="00EA2DDE" w:rsidP="00EA2DDE">
                  <w:pPr>
                    <w:spacing w:beforeLines="50" w:before="163"/>
                    <w:rPr>
                      <w:sz w:val="18"/>
                      <w:szCs w:val="18"/>
                    </w:rPr>
                  </w:pPr>
                  <w:r w:rsidRPr="00EA2DDE">
                    <w:rPr>
                      <w:rFonts w:hint="eastAsia"/>
                      <w:sz w:val="18"/>
                      <w:szCs w:val="18"/>
                    </w:rPr>
                    <w:t>・再雇用の対象年齢について、定年を下回る制限を設けていないことが必要です。</w:t>
                  </w:r>
                </w:p>
              </w:txbxContent>
            </v:textbox>
          </v:shape>
        </w:pict>
      </w:r>
      <w:r>
        <w:rPr>
          <w:noProof/>
        </w:rPr>
        <w:pict>
          <v:shapetype id="_x0000_t202" coordsize="21600,21600" o:spt="202" path="m,l,21600r21600,l21600,xe">
            <v:stroke joinstyle="miter"/>
            <v:path gradientshapeok="t" o:connecttype="rect"/>
          </v:shapetype>
          <v:shape id="Text Box 8" o:spid="_x0000_s1047" type="#_x0000_t202" style="position:absolute;left:0;text-align:left;margin-left:-12.3pt;margin-top:33.65pt;width:463.05pt;height:109.8pt;z-index:2516838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">
            <v:stroke dashstyle="dash"/>
            <v:textbox inset="5.85pt,.7pt,5.85pt,.7pt">
              <w:txbxContent>
                <w:p w:rsidR="002C332E" w:rsidRPr="00E835DD" w:rsidRDefault="002C332E" w:rsidP="002C332E">
                  <w:pPr>
                    <w:pStyle w:val="a9"/>
                    <w:rPr>
                      <w:rFonts w:ascii="メイリオ" w:eastAsia="メイリオ" w:hAnsi="メイリオ" w:cs="メイリオ"/>
                      <w:sz w:val="22"/>
                    </w:rPr>
                  </w:pPr>
                  <w:r w:rsidRPr="008C33FF">
                    <w:rPr>
                      <w:rFonts w:ascii="メイリオ" w:eastAsia="メイリオ" w:hAnsi="メイリオ" w:cs="メイリオ" w:hint="eastAsia"/>
                      <w:sz w:val="22"/>
                    </w:rPr>
                    <w:t>第</w:t>
                  </w:r>
                  <w:r>
                    <w:rPr>
                      <w:rFonts w:ascii="メイリオ" w:eastAsia="メイリオ" w:hAnsi="メイリオ" w:cs="メイリオ" w:hint="eastAsia"/>
                      <w:sz w:val="22"/>
                    </w:rPr>
                    <w:t>3</w:t>
                  </w:r>
                  <w:r w:rsidRPr="00E835DD">
                    <w:rPr>
                      <w:rFonts w:ascii="メイリオ" w:eastAsia="メイリオ" w:hAnsi="メイリオ" w:cs="メイリオ" w:hint="eastAsia"/>
                      <w:sz w:val="22"/>
                    </w:rPr>
                    <w:t xml:space="preserve">条　</w:t>
                  </w:r>
                  <w:r>
                    <w:rPr>
                      <w:rFonts w:ascii="メイリオ" w:eastAsia="メイリオ" w:hAnsi="メイリオ" w:cs="メイリオ" w:hint="eastAsia"/>
                      <w:sz w:val="22"/>
                    </w:rPr>
                    <w:t>資格要件</w:t>
                  </w:r>
                </w:p>
                <w:p w:rsidR="002C332E" w:rsidRDefault="002C332E" w:rsidP="002C332E">
                  <w:pPr>
                    <w:pStyle w:val="a9"/>
                    <w:rPr>
                      <w:rFonts w:ascii="メイリオ" w:eastAsia="メイリオ" w:hAnsi="メイリオ" w:cs="メイリオ"/>
                      <w:sz w:val="22"/>
                    </w:rPr>
                  </w:pPr>
                  <w:r w:rsidRPr="00E835DD">
                    <w:rPr>
                      <w:rFonts w:ascii="メイリオ" w:eastAsia="メイリオ" w:hAnsi="メイリオ" w:cs="メイリオ" w:hint="eastAsia"/>
                      <w:sz w:val="22"/>
                    </w:rPr>
                    <w:t xml:space="preserve">　</w:t>
                  </w:r>
                  <w:r>
                    <w:rPr>
                      <w:rFonts w:ascii="メイリオ" w:eastAsia="メイリオ" w:hAnsi="メイリオ" w:cs="メイリオ" w:hint="eastAsia"/>
                      <w:sz w:val="22"/>
                    </w:rPr>
                    <w:t>４　離職期間が</w:t>
                  </w:r>
                  <w:r w:rsidR="00C52304">
                    <w:rPr>
                      <w:rFonts w:ascii="メイリオ" w:eastAsia="メイリオ" w:hAnsi="メイリオ" w:cs="メイリオ" w:hint="eastAsia"/>
                      <w:sz w:val="22"/>
                      <w:u w:val="thick"/>
                    </w:rPr>
                    <w:t>１０</w:t>
                  </w:r>
                  <w:r w:rsidRPr="00E835DD">
                    <w:rPr>
                      <w:rFonts w:ascii="メイリオ" w:eastAsia="メイリオ" w:hAnsi="メイリオ" w:cs="メイリオ" w:hint="eastAsia"/>
                      <w:sz w:val="22"/>
                      <w:u w:val="thick"/>
                    </w:rPr>
                    <w:t>年以内</w:t>
                  </w:r>
                  <w:r>
                    <w:rPr>
                      <w:rFonts w:ascii="メイリオ" w:eastAsia="メイリオ" w:hAnsi="メイリオ" w:cs="メイリオ" w:hint="eastAsia"/>
                      <w:sz w:val="22"/>
                    </w:rPr>
                    <w:t>である者であること。</w:t>
                  </w:r>
                </w:p>
                <w:p w:rsidR="002C332E" w:rsidRPr="00E835DD" w:rsidRDefault="002C332E" w:rsidP="002C332E">
                  <w:pPr>
                    <w:pStyle w:val="a9"/>
                    <w:rPr>
                      <w:rFonts w:ascii="メイリオ" w:eastAsia="メイリオ" w:hAnsi="メイリオ" w:cs="メイリオ"/>
                      <w:sz w:val="22"/>
                    </w:rPr>
                  </w:pPr>
                  <w:r>
                    <w:rPr>
                      <w:rFonts w:ascii="メイリオ" w:eastAsia="メイリオ" w:hAnsi="メイリオ" w:cs="メイリオ" w:hint="eastAsia"/>
                      <w:sz w:val="22"/>
                    </w:rPr>
                    <w:t xml:space="preserve">　５　再雇用時の年齢が</w:t>
                  </w:r>
                  <w:r w:rsidRPr="00E835DD">
                    <w:rPr>
                      <w:rFonts w:ascii="メイリオ" w:eastAsia="メイリオ" w:hAnsi="メイリオ" w:cs="メイリオ" w:hint="eastAsia"/>
                      <w:sz w:val="22"/>
                      <w:u w:val="thick"/>
                    </w:rPr>
                    <w:t>○歳以下</w:t>
                  </w:r>
                  <w:r>
                    <w:rPr>
                      <w:rFonts w:ascii="メイリオ" w:eastAsia="メイリオ" w:hAnsi="メイリオ" w:cs="メイリオ" w:hint="eastAsia"/>
                      <w:sz w:val="22"/>
                    </w:rPr>
                    <w:t>であること。</w:t>
                  </w:r>
                </w:p>
              </w:txbxContent>
            </v:textbox>
          </v:shape>
        </w:pict>
      </w:r>
      <w:r w:rsidR="00EA2DDE">
        <w:rPr>
          <w:rFonts w:ascii="メイリオ" w:eastAsia="メイリオ" w:hAnsi="メイリオ" w:hint="eastAsia"/>
        </w:rPr>
        <w:t>以下は必須の規定ではありません。</w:t>
      </w:r>
    </w:p>
    <w:sectPr w:rsidR="00EA2DDE" w:rsidRPr="002C4CB2" w:rsidSect="00384F3D">
      <w:headerReference w:type="even" r:id="rId7"/>
      <w:headerReference w:type="default" r:id="rId8"/>
      <w:footerReference w:type="even" r:id="rId9"/>
      <w:footerReference w:type="default" r:id="rId10"/>
      <w:headerReference w:type="first" r:id="rId11"/>
      <w:footerReference w:type="first" r:id="rId12"/>
      <w:pgSz w:w="11906" w:h="16838" w:code="9"/>
      <w:pgMar w:top="1021" w:right="1191" w:bottom="1021" w:left="1191" w:header="851" w:footer="992" w:gutter="0"/>
      <w:cols w:space="425"/>
      <w:docGrid w:type="linesAndChars" w:linePitch="326" w:charSpace="-48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CA" w:rsidRDefault="00B84ECA" w:rsidP="00B11BB1">
      <w:r>
        <w:separator/>
      </w:r>
    </w:p>
  </w:endnote>
  <w:endnote w:type="continuationSeparator" w:id="0">
    <w:p w:rsidR="00B84ECA" w:rsidRDefault="00B84EC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14" w:rsidRDefault="004318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14" w:rsidRDefault="0043181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14" w:rsidRDefault="004318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CA" w:rsidRDefault="00B84ECA" w:rsidP="00B11BB1">
      <w:r>
        <w:separator/>
      </w:r>
    </w:p>
  </w:footnote>
  <w:footnote w:type="continuationSeparator" w:id="0">
    <w:p w:rsidR="00B84ECA" w:rsidRDefault="00B84EC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14" w:rsidRDefault="004318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14" w:rsidRDefault="0043181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14" w:rsidRDefault="004318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oNotTrackMoves/>
  <w:defaultTabStop w:val="84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DBF"/>
    <w:rsid w:val="001063E7"/>
    <w:rsid w:val="001C6A54"/>
    <w:rsid w:val="002B59B3"/>
    <w:rsid w:val="002C332E"/>
    <w:rsid w:val="002C4CB2"/>
    <w:rsid w:val="002C77B8"/>
    <w:rsid w:val="002D2767"/>
    <w:rsid w:val="00342CD4"/>
    <w:rsid w:val="00384F3D"/>
    <w:rsid w:val="00384F89"/>
    <w:rsid w:val="003B3D28"/>
    <w:rsid w:val="003B4B57"/>
    <w:rsid w:val="00420E31"/>
    <w:rsid w:val="00431814"/>
    <w:rsid w:val="00493BD2"/>
    <w:rsid w:val="004A4B61"/>
    <w:rsid w:val="00503A1F"/>
    <w:rsid w:val="005342D0"/>
    <w:rsid w:val="00650DBF"/>
    <w:rsid w:val="00666CA0"/>
    <w:rsid w:val="00726E5E"/>
    <w:rsid w:val="008328A9"/>
    <w:rsid w:val="008C33FF"/>
    <w:rsid w:val="0090386B"/>
    <w:rsid w:val="0093714A"/>
    <w:rsid w:val="00970BF1"/>
    <w:rsid w:val="00977B63"/>
    <w:rsid w:val="00995905"/>
    <w:rsid w:val="009A4CA7"/>
    <w:rsid w:val="009A6AC5"/>
    <w:rsid w:val="00A074FB"/>
    <w:rsid w:val="00A317ED"/>
    <w:rsid w:val="00AF3FBF"/>
    <w:rsid w:val="00B0682E"/>
    <w:rsid w:val="00B11BB1"/>
    <w:rsid w:val="00B1374D"/>
    <w:rsid w:val="00B51C88"/>
    <w:rsid w:val="00B6104D"/>
    <w:rsid w:val="00B84ECA"/>
    <w:rsid w:val="00B8701F"/>
    <w:rsid w:val="00C07413"/>
    <w:rsid w:val="00C52304"/>
    <w:rsid w:val="00C72FD6"/>
    <w:rsid w:val="00D141AC"/>
    <w:rsid w:val="00D35E9D"/>
    <w:rsid w:val="00D97E2E"/>
    <w:rsid w:val="00EA2DDE"/>
    <w:rsid w:val="00F8273C"/>
    <w:rsid w:val="00FC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AutoShape 2"/>
        <o:r id="V:Rule2" type="callout" idref="#AutoShape 3"/>
        <o:r id="V:Rule3" type="callout" idref="#AutoShape 6"/>
        <o:r id="V:Rule4" type="callout" idref="#_x0000_s1045"/>
        <o:r id="V:Rule5" type="callout" idref="#AutoShape 4"/>
        <o:r id="V:Rule6" type="callout" idref="#_x0000_s1042"/>
        <o:r id="V:Rule7" type="callout" idref="#_x0000_s1043"/>
        <o:r id="V:Rule8" type="callout" idref="#_x0000_s1044"/>
        <o:r id="V:Rule9" type="callout" idref="#AutoShape 5"/>
        <o:r id="V:Rule10" type="callout" idref="#AutoShape 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1BB1"/>
    <w:pPr>
      <w:tabs>
        <w:tab w:val="center" w:pos="4252"/>
        <w:tab w:val="right" w:pos="8504"/>
      </w:tabs>
      <w:snapToGrid w:val="0"/>
    </w:pPr>
  </w:style>
  <w:style w:type="character" w:customStyle="1" w:styleId="a4">
    <w:name w:val="ヘッダー (文字)"/>
    <w:link w:val="a3"/>
    <w:uiPriority w:val="99"/>
    <w:locked/>
    <w:rsid w:val="00B11BB1"/>
    <w:rPr>
      <w:rFonts w:cs="Times New Roman"/>
    </w:rPr>
  </w:style>
  <w:style w:type="paragraph" w:styleId="a5">
    <w:name w:val="footer"/>
    <w:basedOn w:val="a"/>
    <w:link w:val="a6"/>
    <w:uiPriority w:val="99"/>
    <w:rsid w:val="00B11BB1"/>
    <w:pPr>
      <w:tabs>
        <w:tab w:val="center" w:pos="4252"/>
        <w:tab w:val="right" w:pos="8504"/>
      </w:tabs>
      <w:snapToGrid w:val="0"/>
    </w:pPr>
  </w:style>
  <w:style w:type="character" w:customStyle="1" w:styleId="a6">
    <w:name w:val="フッター (文字)"/>
    <w:link w:val="a5"/>
    <w:uiPriority w:val="99"/>
    <w:locked/>
    <w:rsid w:val="00B11BB1"/>
    <w:rPr>
      <w:rFonts w:cs="Times New Roman"/>
    </w:rPr>
  </w:style>
  <w:style w:type="paragraph" w:styleId="a7">
    <w:name w:val="Balloon Text"/>
    <w:basedOn w:val="a"/>
    <w:link w:val="a8"/>
    <w:uiPriority w:val="99"/>
    <w:semiHidden/>
    <w:rsid w:val="005342D0"/>
    <w:rPr>
      <w:rFonts w:ascii="Arial" w:hAnsi="Arial"/>
      <w:sz w:val="18"/>
      <w:szCs w:val="18"/>
    </w:rPr>
  </w:style>
  <w:style w:type="character" w:customStyle="1" w:styleId="a8">
    <w:name w:val="吹き出し (文字)"/>
    <w:link w:val="a7"/>
    <w:uiPriority w:val="99"/>
    <w:semiHidden/>
    <w:locked/>
    <w:rsid w:val="005342D0"/>
    <w:rPr>
      <w:rFonts w:ascii="Arial" w:eastAsia="ＭＳ ゴシック" w:hAnsi="Arial"/>
      <w:sz w:val="18"/>
    </w:rPr>
  </w:style>
  <w:style w:type="paragraph" w:styleId="a9">
    <w:name w:val="No Spacing"/>
    <w:uiPriority w:val="1"/>
    <w:qFormat/>
    <w:rsid w:val="00726E5E"/>
    <w:pPr>
      <w:widowControl w:val="0"/>
      <w:jc w:val="both"/>
    </w:pPr>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2018-04-05T11:04:00Z</dcterms:created>
  <dcterms:modified xsi:type="dcterms:W3CDTF">2018-04-05T11:04:00Z</dcterms:modified>
</cp:coreProperties>
</file>