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743D1E6F" w:rsidR="00344D71" w:rsidRPr="00E36BA3" w:rsidRDefault="006C4DD3" w:rsidP="0078415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E57C48" w:rsidRPr="001311ED">
        <w:rPr>
          <w:rFonts w:hint="eastAsia"/>
        </w:rPr>
        <w:t>年金業務システム</w:t>
      </w:r>
      <w:r w:rsidR="0087162F">
        <w:rPr>
          <w:rFonts w:hint="eastAsia"/>
        </w:rPr>
        <w:t>の改修等に係る現状の把握と影響分析作業等</w:t>
      </w:r>
      <w:r w:rsidR="00512DF4" w:rsidRPr="001311ED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311ED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62F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2023-12-15T02:10:00Z</dcterms:modified>
</cp:coreProperties>
</file>